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EB93" w14:textId="08CC07EE" w:rsidR="008A2FF1" w:rsidRDefault="00F4632B" w:rsidP="00F4632B">
      <w:pPr>
        <w:shd w:val="clear" w:color="auto" w:fill="FFFFFF"/>
        <w:spacing w:after="0" w:line="240" w:lineRule="auto"/>
        <w:jc w:val="center"/>
        <w:rPr>
          <w:rFonts w:ascii="Arial" w:hAnsi="Arial" w:cs="Arial"/>
          <w:b/>
          <w:color w:val="000000"/>
          <w:sz w:val="20"/>
          <w:szCs w:val="20"/>
        </w:rPr>
      </w:pPr>
      <w:r w:rsidRPr="0052267A">
        <w:rPr>
          <w:noProof/>
        </w:rPr>
        <w:pict w14:anchorId="21064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17pt;height:90.75pt;visibility:visible;mso-wrap-style:square">
            <v:imagedata r:id="rId5" o:title=""/>
          </v:shape>
        </w:pict>
      </w:r>
    </w:p>
    <w:p w14:paraId="0D2A512E" w14:textId="77777777" w:rsidR="008A2FF1" w:rsidRDefault="008A2FF1" w:rsidP="003C3EB6">
      <w:pPr>
        <w:shd w:val="clear" w:color="auto" w:fill="FFFFFF"/>
        <w:spacing w:after="0" w:line="240" w:lineRule="auto"/>
        <w:rPr>
          <w:rFonts w:ascii="Arial" w:hAnsi="Arial" w:cs="Arial"/>
          <w:b/>
          <w:color w:val="000000"/>
          <w:sz w:val="20"/>
          <w:szCs w:val="20"/>
        </w:rPr>
      </w:pPr>
    </w:p>
    <w:p w14:paraId="2B78FF0B" w14:textId="77777777" w:rsidR="008A2FF1" w:rsidRPr="00C4572A" w:rsidRDefault="008A2FF1" w:rsidP="00C4572A">
      <w:pPr>
        <w:shd w:val="clear" w:color="auto" w:fill="FFFFFF"/>
        <w:spacing w:after="0" w:line="240" w:lineRule="auto"/>
        <w:jc w:val="center"/>
        <w:rPr>
          <w:rFonts w:ascii="Arial" w:hAnsi="Arial" w:cs="Arial"/>
          <w:b/>
          <w:color w:val="000000"/>
          <w:sz w:val="24"/>
          <w:szCs w:val="24"/>
          <w:u w:val="single"/>
        </w:rPr>
      </w:pPr>
      <w:r w:rsidRPr="00C4572A">
        <w:rPr>
          <w:rFonts w:ascii="Arial" w:hAnsi="Arial" w:cs="Arial"/>
          <w:b/>
          <w:color w:val="000000"/>
          <w:sz w:val="24"/>
          <w:szCs w:val="24"/>
          <w:u w:val="single"/>
        </w:rPr>
        <w:t>Histology Technician</w:t>
      </w:r>
    </w:p>
    <w:p w14:paraId="5BDD1EB6" w14:textId="4570E688" w:rsidR="008A2FF1" w:rsidRPr="00C4572A" w:rsidRDefault="00F4632B" w:rsidP="00C4572A">
      <w:pPr>
        <w:shd w:val="clear" w:color="auto" w:fill="FFFFFF"/>
        <w:spacing w:after="0" w:line="240" w:lineRule="auto"/>
        <w:jc w:val="center"/>
        <w:rPr>
          <w:rFonts w:ascii="Arial" w:hAnsi="Arial" w:cs="Arial"/>
          <w:b/>
          <w:color w:val="000000"/>
          <w:sz w:val="24"/>
          <w:szCs w:val="24"/>
        </w:rPr>
      </w:pPr>
      <w:r>
        <w:rPr>
          <w:rFonts w:ascii="Arial" w:hAnsi="Arial" w:cs="Arial"/>
          <w:b/>
          <w:color w:val="000000"/>
          <w:sz w:val="24"/>
          <w:szCs w:val="24"/>
        </w:rPr>
        <w:t>Preferred Dermatology Partners</w:t>
      </w:r>
      <w:r w:rsidR="008A2FF1" w:rsidRPr="00C4572A">
        <w:rPr>
          <w:rFonts w:ascii="Arial" w:hAnsi="Arial" w:cs="Arial"/>
          <w:b/>
          <w:color w:val="000000"/>
          <w:sz w:val="24"/>
          <w:szCs w:val="24"/>
        </w:rPr>
        <w:t xml:space="preserve"> – McKinney, TX</w:t>
      </w:r>
    </w:p>
    <w:p w14:paraId="4CF02487" w14:textId="77777777" w:rsidR="008A2FF1" w:rsidRDefault="008A2FF1" w:rsidP="003C3EB6">
      <w:pPr>
        <w:shd w:val="clear" w:color="auto" w:fill="FFFFFF"/>
        <w:spacing w:after="0" w:line="240" w:lineRule="auto"/>
        <w:rPr>
          <w:rFonts w:ascii="Arial" w:hAnsi="Arial" w:cs="Arial"/>
          <w:b/>
          <w:color w:val="000000"/>
          <w:sz w:val="20"/>
          <w:szCs w:val="20"/>
        </w:rPr>
      </w:pPr>
    </w:p>
    <w:p w14:paraId="33B624E9" w14:textId="77777777" w:rsidR="008A2FF1" w:rsidRDefault="008A2FF1" w:rsidP="003C3EB6">
      <w:pPr>
        <w:shd w:val="clear" w:color="auto" w:fill="FFFFFF"/>
        <w:spacing w:after="0" w:line="240" w:lineRule="auto"/>
        <w:rPr>
          <w:rFonts w:ascii="Arial" w:hAnsi="Arial" w:cs="Arial"/>
          <w:color w:val="000000"/>
          <w:sz w:val="20"/>
          <w:szCs w:val="20"/>
        </w:rPr>
      </w:pPr>
    </w:p>
    <w:p w14:paraId="6DB2DEA0" w14:textId="77777777" w:rsidR="008A2FF1" w:rsidRPr="003C3EB6" w:rsidRDefault="008A2FF1" w:rsidP="003C3EB6">
      <w:p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The </w:t>
      </w:r>
      <w:r>
        <w:rPr>
          <w:rFonts w:ascii="Arial" w:hAnsi="Arial" w:cs="Arial"/>
          <w:bCs/>
          <w:color w:val="000000"/>
          <w:sz w:val="20"/>
          <w:szCs w:val="20"/>
        </w:rPr>
        <w:t>histology technician</w:t>
      </w:r>
      <w:r w:rsidRPr="003C3EB6">
        <w:rPr>
          <w:rFonts w:ascii="Arial" w:hAnsi="Arial" w:cs="Arial"/>
          <w:color w:val="000000"/>
          <w:sz w:val="20"/>
          <w:szCs w:val="20"/>
        </w:rPr>
        <w:t> p</w:t>
      </w:r>
      <w:r>
        <w:rPr>
          <w:rFonts w:ascii="Arial" w:hAnsi="Arial" w:cs="Arial"/>
          <w:color w:val="000000"/>
          <w:sz w:val="20"/>
          <w:szCs w:val="20"/>
        </w:rPr>
        <w:t xml:space="preserve">erforms </w:t>
      </w:r>
      <w:r w:rsidRPr="003C3EB6">
        <w:rPr>
          <w:rFonts w:ascii="Arial" w:hAnsi="Arial" w:cs="Arial"/>
          <w:color w:val="000000"/>
          <w:sz w:val="20"/>
          <w:szCs w:val="20"/>
        </w:rPr>
        <w:t xml:space="preserve">activities involved in the preparation of slides for microscopic evaluation by </w:t>
      </w:r>
      <w:r>
        <w:rPr>
          <w:rFonts w:ascii="Arial" w:hAnsi="Arial" w:cs="Arial"/>
          <w:color w:val="000000"/>
          <w:sz w:val="20"/>
          <w:szCs w:val="20"/>
        </w:rPr>
        <w:t xml:space="preserve">the </w:t>
      </w:r>
      <w:r w:rsidRPr="003C3EB6">
        <w:rPr>
          <w:rFonts w:ascii="Arial" w:hAnsi="Arial" w:cs="Arial"/>
          <w:color w:val="000000"/>
          <w:sz w:val="20"/>
          <w:szCs w:val="20"/>
        </w:rPr>
        <w:t>pathologist, according to policies and procedures. Works under direct supervision and follows standard procedures and written instructions to accomplish assigned tasks. This position requires the ability to fully understand all equipment, its maintenance, and their processes</w:t>
      </w:r>
      <w:r>
        <w:rPr>
          <w:rFonts w:ascii="Arial" w:hAnsi="Arial" w:cs="Arial"/>
          <w:color w:val="000000"/>
          <w:sz w:val="20"/>
          <w:szCs w:val="20"/>
        </w:rPr>
        <w:t>.</w:t>
      </w:r>
    </w:p>
    <w:p w14:paraId="0213941E" w14:textId="77777777" w:rsidR="008A2FF1" w:rsidRDefault="008A2FF1" w:rsidP="00D17B73">
      <w:pPr>
        <w:shd w:val="clear" w:color="auto" w:fill="FFFFFF"/>
        <w:spacing w:after="0" w:line="240" w:lineRule="auto"/>
        <w:rPr>
          <w:rFonts w:ascii="Arial" w:hAnsi="Arial" w:cs="Arial"/>
          <w:b/>
          <w:bCs/>
          <w:color w:val="000000"/>
          <w:sz w:val="20"/>
          <w:szCs w:val="20"/>
        </w:rPr>
      </w:pPr>
    </w:p>
    <w:p w14:paraId="4425FD45" w14:textId="77777777" w:rsidR="008A2FF1" w:rsidRDefault="008A2FF1" w:rsidP="00D17B73">
      <w:pPr>
        <w:shd w:val="clear" w:color="auto" w:fill="FFFFFF"/>
        <w:spacing w:after="0" w:line="240" w:lineRule="auto"/>
        <w:rPr>
          <w:rFonts w:ascii="Arial" w:hAnsi="Arial" w:cs="Arial"/>
          <w:b/>
          <w:bCs/>
          <w:color w:val="000000"/>
          <w:sz w:val="20"/>
          <w:szCs w:val="20"/>
        </w:rPr>
      </w:pPr>
      <w:r w:rsidRPr="003C3EB6">
        <w:rPr>
          <w:rFonts w:ascii="Arial" w:hAnsi="Arial" w:cs="Arial"/>
          <w:b/>
          <w:bCs/>
          <w:color w:val="000000"/>
          <w:sz w:val="20"/>
          <w:szCs w:val="20"/>
        </w:rPr>
        <w:t>Job Responsibilities:</w:t>
      </w:r>
    </w:p>
    <w:p w14:paraId="007206A8"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 xml:space="preserve">Performs routine histology including </w:t>
      </w:r>
      <w:r>
        <w:rPr>
          <w:rFonts w:ascii="Arial" w:hAnsi="Arial" w:cs="Arial"/>
          <w:color w:val="000000"/>
          <w:sz w:val="20"/>
          <w:szCs w:val="20"/>
        </w:rPr>
        <w:t xml:space="preserve">accessioning, grossing, </w:t>
      </w:r>
      <w:r w:rsidRPr="003C3EB6">
        <w:rPr>
          <w:rFonts w:ascii="Arial" w:hAnsi="Arial" w:cs="Arial"/>
          <w:color w:val="000000"/>
          <w:sz w:val="20"/>
          <w:szCs w:val="20"/>
        </w:rPr>
        <w:t>specimen processi</w:t>
      </w:r>
      <w:r>
        <w:rPr>
          <w:rFonts w:ascii="Arial" w:hAnsi="Arial" w:cs="Arial"/>
          <w:color w:val="000000"/>
          <w:sz w:val="20"/>
          <w:szCs w:val="20"/>
        </w:rPr>
        <w:t>ng, embedding</w:t>
      </w:r>
      <w:r w:rsidRPr="003C3EB6">
        <w:rPr>
          <w:rFonts w:ascii="Arial" w:hAnsi="Arial" w:cs="Arial"/>
          <w:color w:val="000000"/>
          <w:sz w:val="20"/>
          <w:szCs w:val="20"/>
        </w:rPr>
        <w:t>, microtomy, sta</w:t>
      </w:r>
      <w:r>
        <w:rPr>
          <w:rFonts w:ascii="Arial" w:hAnsi="Arial" w:cs="Arial"/>
          <w:color w:val="000000"/>
          <w:sz w:val="20"/>
          <w:szCs w:val="20"/>
        </w:rPr>
        <w:t>ining, and additional testing.</w:t>
      </w:r>
    </w:p>
    <w:p w14:paraId="31760332"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 xml:space="preserve">Maintains diagnostic viability of all specimens and ensures correct patient labeling. Correctly prepares special stains and solutions. Routinely checks and verifies that surgical case </w:t>
      </w:r>
      <w:proofErr w:type="gramStart"/>
      <w:r w:rsidRPr="003C3EB6">
        <w:rPr>
          <w:rFonts w:ascii="Arial" w:hAnsi="Arial" w:cs="Arial"/>
          <w:color w:val="000000"/>
          <w:sz w:val="20"/>
          <w:szCs w:val="20"/>
        </w:rPr>
        <w:t>numbers</w:t>
      </w:r>
      <w:proofErr w:type="gramEnd"/>
      <w:r w:rsidRPr="003C3EB6">
        <w:rPr>
          <w:rFonts w:ascii="Arial" w:hAnsi="Arial" w:cs="Arial"/>
          <w:color w:val="000000"/>
          <w:sz w:val="20"/>
          <w:szCs w:val="20"/>
        </w:rPr>
        <w:t xml:space="preserve"> match blocks and slides; prints labels as appropriate.</w:t>
      </w:r>
    </w:p>
    <w:p w14:paraId="1765566E"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Records in laboratory logbooks all slides and stains prepared daily. Logs appropriate informati</w:t>
      </w:r>
      <w:r>
        <w:rPr>
          <w:rFonts w:ascii="Arial" w:hAnsi="Arial" w:cs="Arial"/>
          <w:color w:val="000000"/>
          <w:sz w:val="20"/>
          <w:szCs w:val="20"/>
        </w:rPr>
        <w:t>on into the practice management system</w:t>
      </w:r>
      <w:r w:rsidRPr="003C3EB6">
        <w:rPr>
          <w:rFonts w:ascii="Arial" w:hAnsi="Arial" w:cs="Arial"/>
          <w:color w:val="000000"/>
          <w:sz w:val="20"/>
          <w:szCs w:val="20"/>
        </w:rPr>
        <w:t>.</w:t>
      </w:r>
    </w:p>
    <w:p w14:paraId="25B180F5"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 xml:space="preserve">Performs routine maintenance and cleaning of equipment and troubleshoots </w:t>
      </w:r>
      <w:r>
        <w:rPr>
          <w:rFonts w:ascii="Arial" w:hAnsi="Arial" w:cs="Arial"/>
          <w:color w:val="000000"/>
          <w:sz w:val="20"/>
          <w:szCs w:val="20"/>
        </w:rPr>
        <w:t>e</w:t>
      </w:r>
      <w:r w:rsidRPr="003C3EB6">
        <w:rPr>
          <w:rFonts w:ascii="Arial" w:hAnsi="Arial" w:cs="Arial"/>
          <w:color w:val="000000"/>
          <w:sz w:val="20"/>
          <w:szCs w:val="20"/>
        </w:rPr>
        <w:t>quipment failure</w:t>
      </w:r>
      <w:r>
        <w:rPr>
          <w:rFonts w:ascii="Arial" w:hAnsi="Arial" w:cs="Arial"/>
          <w:color w:val="000000"/>
          <w:sz w:val="20"/>
          <w:szCs w:val="20"/>
        </w:rPr>
        <w:t>s.</w:t>
      </w:r>
      <w:r w:rsidRPr="00CD5DE9">
        <w:rPr>
          <w:rFonts w:ascii="Arial" w:hAnsi="Arial" w:cs="Arial"/>
          <w:color w:val="000000"/>
          <w:sz w:val="20"/>
          <w:szCs w:val="20"/>
        </w:rPr>
        <w:t xml:space="preserve"> </w:t>
      </w:r>
    </w:p>
    <w:p w14:paraId="25AD01AC"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Files blocks and slides as </w:t>
      </w:r>
      <w:proofErr w:type="gramStart"/>
      <w:r>
        <w:rPr>
          <w:rFonts w:ascii="Arial" w:hAnsi="Arial" w:cs="Arial"/>
          <w:color w:val="000000"/>
          <w:sz w:val="20"/>
          <w:szCs w:val="20"/>
        </w:rPr>
        <w:t>needed</w:t>
      </w:r>
      <w:proofErr w:type="gramEnd"/>
    </w:p>
    <w:p w14:paraId="7925EA53"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Keeps the laboratory clean and in working </w:t>
      </w:r>
      <w:proofErr w:type="gramStart"/>
      <w:r>
        <w:rPr>
          <w:rFonts w:ascii="Arial" w:hAnsi="Arial" w:cs="Arial"/>
          <w:color w:val="000000"/>
          <w:sz w:val="20"/>
          <w:szCs w:val="20"/>
        </w:rPr>
        <w:t>order</w:t>
      </w:r>
      <w:proofErr w:type="gramEnd"/>
    </w:p>
    <w:p w14:paraId="3E9B7B9C"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Follows appropriate laboratory safety protocols.</w:t>
      </w:r>
    </w:p>
    <w:p w14:paraId="6DE1DEDE"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Adheres to laboratory’s quality control policies and documents all quality control activities.</w:t>
      </w:r>
    </w:p>
    <w:p w14:paraId="0D2FEAA1" w14:textId="77777777" w:rsidR="008A2FF1" w:rsidRDefault="008A2FF1" w:rsidP="00D17B73">
      <w:pPr>
        <w:numPr>
          <w:ilvl w:val="0"/>
          <w:numId w:val="13"/>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Ensures compliance with a</w:t>
      </w:r>
      <w:r>
        <w:rPr>
          <w:rFonts w:ascii="Arial" w:hAnsi="Arial" w:cs="Arial"/>
          <w:color w:val="000000"/>
          <w:sz w:val="20"/>
          <w:szCs w:val="20"/>
        </w:rPr>
        <w:t>ll local, federal, and CLIA</w:t>
      </w:r>
      <w:r w:rsidRPr="003C3EB6">
        <w:rPr>
          <w:rFonts w:ascii="Arial" w:hAnsi="Arial" w:cs="Arial"/>
          <w:color w:val="000000"/>
          <w:sz w:val="20"/>
          <w:szCs w:val="20"/>
        </w:rPr>
        <w:t xml:space="preserve"> regulations.</w:t>
      </w:r>
    </w:p>
    <w:p w14:paraId="0248DF42" w14:textId="77777777" w:rsidR="008A2FF1" w:rsidRPr="003C3EB6" w:rsidRDefault="008A2FF1" w:rsidP="00D17B73">
      <w:pPr>
        <w:numPr>
          <w:ilvl w:val="0"/>
          <w:numId w:val="13"/>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Adheres to attendance and punctuality guidelines.</w:t>
      </w:r>
    </w:p>
    <w:p w14:paraId="40A9A65E" w14:textId="77777777" w:rsidR="008A2FF1" w:rsidRDefault="008A2FF1" w:rsidP="00D17B73">
      <w:p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 </w:t>
      </w:r>
    </w:p>
    <w:p w14:paraId="47603140" w14:textId="77777777" w:rsidR="008A2FF1" w:rsidRDefault="008A2FF1" w:rsidP="00D17B73">
      <w:pPr>
        <w:shd w:val="clear" w:color="auto" w:fill="FFFFFF"/>
        <w:spacing w:after="0" w:line="240" w:lineRule="auto"/>
        <w:rPr>
          <w:rFonts w:ascii="Arial" w:hAnsi="Arial" w:cs="Arial"/>
          <w:color w:val="000000"/>
          <w:sz w:val="20"/>
          <w:szCs w:val="20"/>
        </w:rPr>
      </w:pPr>
      <w:r w:rsidRPr="003C3EB6">
        <w:rPr>
          <w:rFonts w:ascii="Arial" w:hAnsi="Arial" w:cs="Arial"/>
          <w:b/>
          <w:bCs/>
          <w:color w:val="000000"/>
          <w:sz w:val="20"/>
          <w:szCs w:val="20"/>
        </w:rPr>
        <w:t>Requirements</w:t>
      </w:r>
      <w:r w:rsidRPr="003C3EB6">
        <w:rPr>
          <w:rFonts w:ascii="Arial" w:hAnsi="Arial" w:cs="Arial"/>
          <w:color w:val="000000"/>
          <w:sz w:val="20"/>
          <w:szCs w:val="20"/>
        </w:rPr>
        <w:t>:</w:t>
      </w:r>
    </w:p>
    <w:p w14:paraId="504E5192" w14:textId="77777777" w:rsidR="008A2FF1" w:rsidRDefault="008A2FF1" w:rsidP="00D17B73">
      <w:pPr>
        <w:numPr>
          <w:ilvl w:val="0"/>
          <w:numId w:val="14"/>
        </w:numPr>
        <w:shd w:val="clear" w:color="auto" w:fill="FFFFFF"/>
        <w:spacing w:after="0" w:line="240" w:lineRule="auto"/>
        <w:rPr>
          <w:rFonts w:ascii="Arial" w:hAnsi="Arial" w:cs="Arial"/>
          <w:color w:val="000000"/>
          <w:sz w:val="20"/>
          <w:szCs w:val="20"/>
        </w:rPr>
      </w:pPr>
      <w:proofErr w:type="gramStart"/>
      <w:r>
        <w:rPr>
          <w:rFonts w:ascii="Arial" w:hAnsi="Arial" w:cs="Arial"/>
          <w:color w:val="000000"/>
          <w:sz w:val="20"/>
          <w:szCs w:val="20"/>
        </w:rPr>
        <w:t>Associate’s</w:t>
      </w:r>
      <w:proofErr w:type="gramEnd"/>
      <w:r>
        <w:rPr>
          <w:rFonts w:ascii="Arial" w:hAnsi="Arial" w:cs="Arial"/>
          <w:color w:val="000000"/>
          <w:sz w:val="20"/>
          <w:szCs w:val="20"/>
        </w:rPr>
        <w:t xml:space="preserve"> degree required, bachelor’s degree preferred</w:t>
      </w:r>
      <w:r w:rsidRPr="003C3EB6">
        <w:rPr>
          <w:rFonts w:ascii="Arial" w:hAnsi="Arial" w:cs="Arial"/>
          <w:color w:val="000000"/>
          <w:sz w:val="20"/>
          <w:szCs w:val="20"/>
        </w:rPr>
        <w:t>.</w:t>
      </w:r>
    </w:p>
    <w:p w14:paraId="679C2867" w14:textId="77777777" w:rsidR="008A2FF1" w:rsidRDefault="008A2FF1" w:rsidP="00D17B73">
      <w:pPr>
        <w:numPr>
          <w:ilvl w:val="0"/>
          <w:numId w:val="14"/>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Must be </w:t>
      </w:r>
      <w:r w:rsidRPr="003C3EB6">
        <w:rPr>
          <w:rFonts w:ascii="Arial" w:hAnsi="Arial" w:cs="Arial"/>
          <w:color w:val="000000"/>
          <w:sz w:val="20"/>
          <w:szCs w:val="20"/>
        </w:rPr>
        <w:t>HT/HT</w:t>
      </w:r>
      <w:r>
        <w:rPr>
          <w:rFonts w:ascii="Arial" w:hAnsi="Arial" w:cs="Arial"/>
          <w:color w:val="000000"/>
          <w:sz w:val="20"/>
          <w:szCs w:val="20"/>
        </w:rPr>
        <w:t>L (ASCP) certificated,</w:t>
      </w:r>
      <w:r w:rsidRPr="003C3EB6">
        <w:rPr>
          <w:rFonts w:ascii="Arial" w:hAnsi="Arial" w:cs="Arial"/>
          <w:color w:val="000000"/>
          <w:sz w:val="20"/>
          <w:szCs w:val="20"/>
        </w:rPr>
        <w:t xml:space="preserve"> or eligible.</w:t>
      </w:r>
    </w:p>
    <w:p w14:paraId="6CC6D381" w14:textId="77777777" w:rsidR="008A2FF1" w:rsidRDefault="008A2FF1" w:rsidP="00D17B73">
      <w:pPr>
        <w:numPr>
          <w:ilvl w:val="0"/>
          <w:numId w:val="14"/>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Must meet CLIA requirements to perform high complexity testing, including gross tissue examination.</w:t>
      </w:r>
    </w:p>
    <w:p w14:paraId="22ACDEC5" w14:textId="77777777" w:rsidR="008A2FF1" w:rsidRDefault="008A2FF1" w:rsidP="00D17B73">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Prior professional e</w:t>
      </w:r>
      <w:r>
        <w:rPr>
          <w:rFonts w:ascii="Arial" w:hAnsi="Arial" w:cs="Arial"/>
          <w:color w:val="000000"/>
          <w:sz w:val="20"/>
          <w:szCs w:val="20"/>
        </w:rPr>
        <w:t>xperience working as a histology technician</w:t>
      </w:r>
      <w:r w:rsidRPr="003C3EB6">
        <w:rPr>
          <w:rFonts w:ascii="Arial" w:hAnsi="Arial" w:cs="Arial"/>
          <w:color w:val="000000"/>
          <w:sz w:val="20"/>
          <w:szCs w:val="20"/>
        </w:rPr>
        <w:t xml:space="preserve"> in an anatomical pathology laboratory </w:t>
      </w:r>
      <w:r>
        <w:rPr>
          <w:rFonts w:ascii="Arial" w:hAnsi="Arial" w:cs="Arial"/>
          <w:color w:val="000000"/>
          <w:sz w:val="20"/>
          <w:szCs w:val="20"/>
        </w:rPr>
        <w:t xml:space="preserve">is </w:t>
      </w:r>
      <w:r w:rsidRPr="003C3EB6">
        <w:rPr>
          <w:rFonts w:ascii="Arial" w:hAnsi="Arial" w:cs="Arial"/>
          <w:color w:val="000000"/>
          <w:sz w:val="20"/>
          <w:szCs w:val="20"/>
        </w:rPr>
        <w:t>required.</w:t>
      </w:r>
      <w:r>
        <w:rPr>
          <w:rFonts w:ascii="Arial" w:hAnsi="Arial" w:cs="Arial"/>
          <w:color w:val="000000"/>
          <w:sz w:val="20"/>
          <w:szCs w:val="20"/>
        </w:rPr>
        <w:t xml:space="preserve">  Dermatology experience preferred.</w:t>
      </w:r>
    </w:p>
    <w:p w14:paraId="5CEAFC6A" w14:textId="77777777" w:rsidR="008A2FF1" w:rsidRDefault="008A2FF1" w:rsidP="00D17B73">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 xml:space="preserve">Demonstrated understanding of the equipment used daily; including, but not limited to, </w:t>
      </w:r>
      <w:r>
        <w:rPr>
          <w:rFonts w:ascii="Arial" w:hAnsi="Arial" w:cs="Arial"/>
          <w:color w:val="000000"/>
          <w:sz w:val="20"/>
          <w:szCs w:val="20"/>
        </w:rPr>
        <w:t xml:space="preserve">tissue processor, embedding center, </w:t>
      </w:r>
      <w:r w:rsidRPr="003C3EB6">
        <w:rPr>
          <w:rFonts w:ascii="Arial" w:hAnsi="Arial" w:cs="Arial"/>
          <w:color w:val="000000"/>
          <w:sz w:val="20"/>
          <w:szCs w:val="20"/>
        </w:rPr>
        <w:t xml:space="preserve">microtome, </w:t>
      </w:r>
      <w:r>
        <w:rPr>
          <w:rFonts w:ascii="Arial" w:hAnsi="Arial" w:cs="Arial"/>
          <w:color w:val="000000"/>
          <w:sz w:val="20"/>
          <w:szCs w:val="20"/>
        </w:rPr>
        <w:t xml:space="preserve">and </w:t>
      </w:r>
      <w:r w:rsidRPr="003C3EB6">
        <w:rPr>
          <w:rFonts w:ascii="Arial" w:hAnsi="Arial" w:cs="Arial"/>
          <w:color w:val="000000"/>
          <w:sz w:val="20"/>
          <w:szCs w:val="20"/>
        </w:rPr>
        <w:t>stain</w:t>
      </w:r>
      <w:r>
        <w:rPr>
          <w:rFonts w:ascii="Arial" w:hAnsi="Arial" w:cs="Arial"/>
          <w:color w:val="000000"/>
          <w:sz w:val="20"/>
          <w:szCs w:val="20"/>
        </w:rPr>
        <w:t>er/cover slipper.</w:t>
      </w:r>
    </w:p>
    <w:p w14:paraId="3DE247F9" w14:textId="77777777" w:rsidR="008A2FF1" w:rsidRDefault="008A2FF1" w:rsidP="00D17B73">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Ability to multi-task a</w:t>
      </w:r>
      <w:r>
        <w:rPr>
          <w:rFonts w:ascii="Arial" w:hAnsi="Arial" w:cs="Arial"/>
          <w:color w:val="000000"/>
          <w:sz w:val="20"/>
          <w:szCs w:val="20"/>
        </w:rPr>
        <w:t>nd work in a fast-paced, growing dermatology practice</w:t>
      </w:r>
      <w:r w:rsidRPr="003C3EB6">
        <w:rPr>
          <w:rFonts w:ascii="Arial" w:hAnsi="Arial" w:cs="Arial"/>
          <w:color w:val="000000"/>
          <w:sz w:val="20"/>
          <w:szCs w:val="20"/>
        </w:rPr>
        <w:t>.</w:t>
      </w:r>
    </w:p>
    <w:p w14:paraId="2CEFF0A7" w14:textId="5DD90D82" w:rsidR="008A2FF1" w:rsidRDefault="008A2FF1" w:rsidP="00D17B73">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 xml:space="preserve">Ability to thrive in a team and </w:t>
      </w:r>
      <w:r w:rsidR="00F4632B" w:rsidRPr="003C3EB6">
        <w:rPr>
          <w:rFonts w:ascii="Arial" w:hAnsi="Arial" w:cs="Arial"/>
          <w:color w:val="000000"/>
          <w:sz w:val="20"/>
          <w:szCs w:val="20"/>
        </w:rPr>
        <w:t>service-oriented</w:t>
      </w:r>
      <w:r w:rsidRPr="003C3EB6">
        <w:rPr>
          <w:rFonts w:ascii="Arial" w:hAnsi="Arial" w:cs="Arial"/>
          <w:color w:val="000000"/>
          <w:sz w:val="20"/>
          <w:szCs w:val="20"/>
        </w:rPr>
        <w:t xml:space="preserve"> environment and must maintain a professional demeanor in interactions with physicians and lab personnel.</w:t>
      </w:r>
    </w:p>
    <w:p w14:paraId="0BEFFE4E" w14:textId="77777777" w:rsidR="008A2FF1" w:rsidRDefault="008A2FF1" w:rsidP="00D17B73">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Manual dexterity to use comm</w:t>
      </w:r>
      <w:r>
        <w:rPr>
          <w:rFonts w:ascii="Arial" w:hAnsi="Arial" w:cs="Arial"/>
          <w:color w:val="000000"/>
          <w:sz w:val="20"/>
          <w:szCs w:val="20"/>
        </w:rPr>
        <w:t>on laboratory equipment.</w:t>
      </w:r>
    </w:p>
    <w:p w14:paraId="10FB9C54" w14:textId="77777777" w:rsidR="008A2FF1" w:rsidRDefault="008A2FF1" w:rsidP="001A5389">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Must possess ability to sit and/or stand for long periods of time.</w:t>
      </w:r>
    </w:p>
    <w:p w14:paraId="1FA8F984" w14:textId="77777777" w:rsidR="008A2FF1" w:rsidRDefault="008A2FF1" w:rsidP="001A5389">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Must possess ability to perform repetitive motion.</w:t>
      </w:r>
    </w:p>
    <w:p w14:paraId="3078FCDE" w14:textId="77777777" w:rsidR="008A2FF1" w:rsidRDefault="008A2FF1" w:rsidP="001A5389">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 xml:space="preserve">Ability to </w:t>
      </w:r>
      <w:proofErr w:type="gramStart"/>
      <w:r w:rsidRPr="003C3EB6">
        <w:rPr>
          <w:rFonts w:ascii="Arial" w:hAnsi="Arial" w:cs="Arial"/>
          <w:color w:val="000000"/>
          <w:sz w:val="20"/>
          <w:szCs w:val="20"/>
        </w:rPr>
        <w:t>lift up</w:t>
      </w:r>
      <w:proofErr w:type="gramEnd"/>
      <w:r w:rsidRPr="003C3EB6">
        <w:rPr>
          <w:rFonts w:ascii="Arial" w:hAnsi="Arial" w:cs="Arial"/>
          <w:color w:val="000000"/>
          <w:sz w:val="20"/>
          <w:szCs w:val="20"/>
        </w:rPr>
        <w:t xml:space="preserve"> to 30 pounds.</w:t>
      </w:r>
    </w:p>
    <w:p w14:paraId="2C89A82B" w14:textId="77777777" w:rsidR="008A2FF1" w:rsidRDefault="008A2FF1" w:rsidP="001A5389">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May be exposed to hazardous waste material including stain waste (i.e., hematoxylin, eosin, etc.) aromatic hydrocarbons (xylene), and other combustible organics (i.e., ethyl alcohol and isopropanol).</w:t>
      </w:r>
    </w:p>
    <w:p w14:paraId="38053318" w14:textId="77777777" w:rsidR="008A2FF1" w:rsidRPr="003C3EB6" w:rsidRDefault="008A2FF1" w:rsidP="001A5389">
      <w:pPr>
        <w:numPr>
          <w:ilvl w:val="0"/>
          <w:numId w:val="14"/>
        </w:numPr>
        <w:shd w:val="clear" w:color="auto" w:fill="FFFFFF"/>
        <w:spacing w:after="0" w:line="240" w:lineRule="auto"/>
        <w:rPr>
          <w:rFonts w:ascii="Arial" w:hAnsi="Arial" w:cs="Arial"/>
          <w:color w:val="000000"/>
          <w:sz w:val="20"/>
          <w:szCs w:val="20"/>
        </w:rPr>
      </w:pPr>
      <w:r w:rsidRPr="003C3EB6">
        <w:rPr>
          <w:rFonts w:ascii="Arial" w:hAnsi="Arial" w:cs="Arial"/>
          <w:color w:val="000000"/>
          <w:sz w:val="20"/>
          <w:szCs w:val="20"/>
        </w:rPr>
        <w:t>May be required to handle blood-borne pathogens and general laboratory reagents.</w:t>
      </w:r>
    </w:p>
    <w:p w14:paraId="3A85DF69" w14:textId="77777777" w:rsidR="008A2FF1" w:rsidRDefault="008A2FF1" w:rsidP="00D17B73">
      <w:pPr>
        <w:shd w:val="clear" w:color="auto" w:fill="FFFFFF"/>
        <w:spacing w:after="0" w:line="240" w:lineRule="auto"/>
        <w:rPr>
          <w:rFonts w:ascii="Arial" w:hAnsi="Arial" w:cs="Arial"/>
          <w:color w:val="000000"/>
          <w:sz w:val="20"/>
          <w:szCs w:val="20"/>
        </w:rPr>
      </w:pPr>
    </w:p>
    <w:p w14:paraId="58F6B54F" w14:textId="6AE80B5E" w:rsidR="008A2FF1" w:rsidRDefault="008A2FF1" w:rsidP="00F4632B">
      <w:pPr>
        <w:shd w:val="clear" w:color="auto" w:fill="FFFFFF"/>
        <w:spacing w:after="0" w:line="240" w:lineRule="auto"/>
      </w:pPr>
      <w:r w:rsidRPr="003C3EB6">
        <w:rPr>
          <w:rFonts w:ascii="Arial" w:hAnsi="Arial" w:cs="Arial"/>
          <w:color w:val="000000"/>
          <w:sz w:val="20"/>
          <w:szCs w:val="20"/>
        </w:rPr>
        <w:t>This job description reflects management’s assignment of essential functions. Nothing in this job description restricts management’s right to assign or reassign duties and responsibilities to this job at any time.</w:t>
      </w:r>
    </w:p>
    <w:sectPr w:rsidR="008A2FF1" w:rsidSect="001A538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80DF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D726D3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BDCF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0C09F9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CAEA2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426B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D894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C4B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0631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560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05348"/>
    <w:multiLevelType w:val="multilevel"/>
    <w:tmpl w:val="587C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F7142"/>
    <w:multiLevelType w:val="hybridMultilevel"/>
    <w:tmpl w:val="9B5E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97304"/>
    <w:multiLevelType w:val="hybridMultilevel"/>
    <w:tmpl w:val="507E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916BE7"/>
    <w:multiLevelType w:val="multilevel"/>
    <w:tmpl w:val="7B1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259"/>
    <w:rsid w:val="000C2C31"/>
    <w:rsid w:val="001A5389"/>
    <w:rsid w:val="002B673C"/>
    <w:rsid w:val="0035074D"/>
    <w:rsid w:val="003C3EB6"/>
    <w:rsid w:val="00477552"/>
    <w:rsid w:val="00574E1D"/>
    <w:rsid w:val="00612062"/>
    <w:rsid w:val="00654E30"/>
    <w:rsid w:val="00663100"/>
    <w:rsid w:val="00677CDE"/>
    <w:rsid w:val="006B55D4"/>
    <w:rsid w:val="00765703"/>
    <w:rsid w:val="007C13B5"/>
    <w:rsid w:val="007F2716"/>
    <w:rsid w:val="00873927"/>
    <w:rsid w:val="008A2FF1"/>
    <w:rsid w:val="0096021E"/>
    <w:rsid w:val="009D61F0"/>
    <w:rsid w:val="00A219DE"/>
    <w:rsid w:val="00A54259"/>
    <w:rsid w:val="00AA0C44"/>
    <w:rsid w:val="00B03BB8"/>
    <w:rsid w:val="00BA55B5"/>
    <w:rsid w:val="00C36F94"/>
    <w:rsid w:val="00C4572A"/>
    <w:rsid w:val="00CD5DE9"/>
    <w:rsid w:val="00D17B73"/>
    <w:rsid w:val="00D4455B"/>
    <w:rsid w:val="00E92A83"/>
    <w:rsid w:val="00F4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1CC0C"/>
  <w15:docId w15:val="{665CF54A-DB6B-410D-BEA2-12447AAC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4D"/>
    <w:pPr>
      <w:spacing w:after="160" w:line="259" w:lineRule="auto"/>
    </w:pPr>
    <w:rPr>
      <w:sz w:val="22"/>
      <w:szCs w:val="22"/>
    </w:rPr>
  </w:style>
  <w:style w:type="paragraph" w:styleId="Heading3">
    <w:name w:val="heading 3"/>
    <w:basedOn w:val="Normal"/>
    <w:link w:val="Heading3Char"/>
    <w:uiPriority w:val="99"/>
    <w:qFormat/>
    <w:locked/>
    <w:rsid w:val="00D17B7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E92A83"/>
    <w:rPr>
      <w:rFonts w:ascii="Cambria" w:hAnsi="Cambria" w:cs="Times New Roman"/>
      <w:b/>
      <w:bCs/>
      <w:sz w:val="26"/>
      <w:szCs w:val="26"/>
    </w:rPr>
  </w:style>
  <w:style w:type="character" w:styleId="Hyperlink">
    <w:name w:val="Hyperlink"/>
    <w:uiPriority w:val="99"/>
    <w:rsid w:val="00D17B73"/>
    <w:rPr>
      <w:rFonts w:cs="Times New Roman"/>
      <w:color w:val="0000FF"/>
      <w:u w:val="single"/>
    </w:rPr>
  </w:style>
  <w:style w:type="paragraph" w:styleId="NormalWeb">
    <w:name w:val="Normal (Web)"/>
    <w:basedOn w:val="Normal"/>
    <w:uiPriority w:val="99"/>
    <w:rsid w:val="00D17B73"/>
    <w:pPr>
      <w:spacing w:before="100" w:beforeAutospacing="1" w:after="100" w:afterAutospacing="1" w:line="240" w:lineRule="auto"/>
    </w:pPr>
    <w:rPr>
      <w:rFonts w:ascii="Times New Roman" w:hAnsi="Times New Roman"/>
      <w:sz w:val="24"/>
      <w:szCs w:val="24"/>
    </w:rPr>
  </w:style>
  <w:style w:type="paragraph" w:customStyle="1" w:styleId="jobmore">
    <w:name w:val="job_more"/>
    <w:basedOn w:val="Normal"/>
    <w:uiPriority w:val="99"/>
    <w:rsid w:val="00D17B73"/>
    <w:pPr>
      <w:spacing w:before="100" w:beforeAutospacing="1" w:after="100" w:afterAutospacing="1" w:line="240" w:lineRule="auto"/>
    </w:pPr>
    <w:rPr>
      <w:rFonts w:ascii="Times New Roman" w:hAnsi="Times New Roman"/>
      <w:sz w:val="24"/>
      <w:szCs w:val="24"/>
    </w:rPr>
  </w:style>
  <w:style w:type="character" w:customStyle="1" w:styleId="text">
    <w:name w:val="text"/>
    <w:uiPriority w:val="99"/>
    <w:rsid w:val="00D17B73"/>
    <w:rPr>
      <w:rFonts w:cs="Times New Roman"/>
    </w:rPr>
  </w:style>
  <w:style w:type="character" w:customStyle="1" w:styleId="data">
    <w:name w:val="data"/>
    <w:uiPriority w:val="99"/>
    <w:rsid w:val="00D17B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22341">
      <w:marLeft w:val="0"/>
      <w:marRight w:val="0"/>
      <w:marTop w:val="0"/>
      <w:marBottom w:val="0"/>
      <w:divBdr>
        <w:top w:val="none" w:sz="0" w:space="0" w:color="auto"/>
        <w:left w:val="none" w:sz="0" w:space="0" w:color="auto"/>
        <w:bottom w:val="none" w:sz="0" w:space="0" w:color="auto"/>
        <w:right w:val="none" w:sz="0" w:space="0" w:color="auto"/>
      </w:divBdr>
      <w:divsChild>
        <w:div w:id="1218322326">
          <w:marLeft w:val="0"/>
          <w:marRight w:val="0"/>
          <w:marTop w:val="0"/>
          <w:marBottom w:val="0"/>
          <w:divBdr>
            <w:top w:val="none" w:sz="0" w:space="0" w:color="auto"/>
            <w:left w:val="none" w:sz="0" w:space="0" w:color="auto"/>
            <w:bottom w:val="none" w:sz="0" w:space="0" w:color="auto"/>
            <w:right w:val="none" w:sz="0" w:space="0" w:color="auto"/>
          </w:divBdr>
        </w:div>
        <w:div w:id="1218322327">
          <w:marLeft w:val="0"/>
          <w:marRight w:val="0"/>
          <w:marTop w:val="0"/>
          <w:marBottom w:val="0"/>
          <w:divBdr>
            <w:top w:val="none" w:sz="0" w:space="0" w:color="auto"/>
            <w:left w:val="none" w:sz="0" w:space="0" w:color="auto"/>
            <w:bottom w:val="none" w:sz="0" w:space="0" w:color="auto"/>
            <w:right w:val="none" w:sz="0" w:space="0" w:color="auto"/>
          </w:divBdr>
        </w:div>
        <w:div w:id="1218322328">
          <w:marLeft w:val="0"/>
          <w:marRight w:val="0"/>
          <w:marTop w:val="0"/>
          <w:marBottom w:val="0"/>
          <w:divBdr>
            <w:top w:val="none" w:sz="0" w:space="0" w:color="auto"/>
            <w:left w:val="none" w:sz="0" w:space="0" w:color="auto"/>
            <w:bottom w:val="none" w:sz="0" w:space="0" w:color="auto"/>
            <w:right w:val="none" w:sz="0" w:space="0" w:color="auto"/>
          </w:divBdr>
        </w:div>
        <w:div w:id="1218322329">
          <w:marLeft w:val="0"/>
          <w:marRight w:val="0"/>
          <w:marTop w:val="0"/>
          <w:marBottom w:val="0"/>
          <w:divBdr>
            <w:top w:val="none" w:sz="0" w:space="0" w:color="auto"/>
            <w:left w:val="none" w:sz="0" w:space="0" w:color="auto"/>
            <w:bottom w:val="none" w:sz="0" w:space="0" w:color="auto"/>
            <w:right w:val="none" w:sz="0" w:space="0" w:color="auto"/>
          </w:divBdr>
        </w:div>
        <w:div w:id="1218322330">
          <w:marLeft w:val="0"/>
          <w:marRight w:val="0"/>
          <w:marTop w:val="0"/>
          <w:marBottom w:val="0"/>
          <w:divBdr>
            <w:top w:val="none" w:sz="0" w:space="0" w:color="auto"/>
            <w:left w:val="none" w:sz="0" w:space="0" w:color="auto"/>
            <w:bottom w:val="none" w:sz="0" w:space="0" w:color="auto"/>
            <w:right w:val="none" w:sz="0" w:space="0" w:color="auto"/>
          </w:divBdr>
        </w:div>
        <w:div w:id="1218322331">
          <w:marLeft w:val="0"/>
          <w:marRight w:val="0"/>
          <w:marTop w:val="0"/>
          <w:marBottom w:val="0"/>
          <w:divBdr>
            <w:top w:val="none" w:sz="0" w:space="0" w:color="auto"/>
            <w:left w:val="none" w:sz="0" w:space="0" w:color="auto"/>
            <w:bottom w:val="none" w:sz="0" w:space="0" w:color="auto"/>
            <w:right w:val="none" w:sz="0" w:space="0" w:color="auto"/>
          </w:divBdr>
        </w:div>
        <w:div w:id="1218322332">
          <w:marLeft w:val="0"/>
          <w:marRight w:val="0"/>
          <w:marTop w:val="0"/>
          <w:marBottom w:val="0"/>
          <w:divBdr>
            <w:top w:val="none" w:sz="0" w:space="0" w:color="auto"/>
            <w:left w:val="none" w:sz="0" w:space="0" w:color="auto"/>
            <w:bottom w:val="none" w:sz="0" w:space="0" w:color="auto"/>
            <w:right w:val="none" w:sz="0" w:space="0" w:color="auto"/>
          </w:divBdr>
        </w:div>
        <w:div w:id="1218322333">
          <w:marLeft w:val="0"/>
          <w:marRight w:val="0"/>
          <w:marTop w:val="0"/>
          <w:marBottom w:val="0"/>
          <w:divBdr>
            <w:top w:val="none" w:sz="0" w:space="0" w:color="auto"/>
            <w:left w:val="none" w:sz="0" w:space="0" w:color="auto"/>
            <w:bottom w:val="none" w:sz="0" w:space="0" w:color="auto"/>
            <w:right w:val="none" w:sz="0" w:space="0" w:color="auto"/>
          </w:divBdr>
        </w:div>
        <w:div w:id="1218322334">
          <w:marLeft w:val="0"/>
          <w:marRight w:val="0"/>
          <w:marTop w:val="0"/>
          <w:marBottom w:val="0"/>
          <w:divBdr>
            <w:top w:val="none" w:sz="0" w:space="0" w:color="auto"/>
            <w:left w:val="none" w:sz="0" w:space="0" w:color="auto"/>
            <w:bottom w:val="none" w:sz="0" w:space="0" w:color="auto"/>
            <w:right w:val="none" w:sz="0" w:space="0" w:color="auto"/>
          </w:divBdr>
        </w:div>
        <w:div w:id="1218322335">
          <w:marLeft w:val="0"/>
          <w:marRight w:val="0"/>
          <w:marTop w:val="0"/>
          <w:marBottom w:val="0"/>
          <w:divBdr>
            <w:top w:val="none" w:sz="0" w:space="0" w:color="auto"/>
            <w:left w:val="none" w:sz="0" w:space="0" w:color="auto"/>
            <w:bottom w:val="none" w:sz="0" w:space="0" w:color="auto"/>
            <w:right w:val="none" w:sz="0" w:space="0" w:color="auto"/>
          </w:divBdr>
        </w:div>
        <w:div w:id="1218322336">
          <w:marLeft w:val="0"/>
          <w:marRight w:val="0"/>
          <w:marTop w:val="0"/>
          <w:marBottom w:val="0"/>
          <w:divBdr>
            <w:top w:val="none" w:sz="0" w:space="0" w:color="auto"/>
            <w:left w:val="none" w:sz="0" w:space="0" w:color="auto"/>
            <w:bottom w:val="none" w:sz="0" w:space="0" w:color="auto"/>
            <w:right w:val="none" w:sz="0" w:space="0" w:color="auto"/>
          </w:divBdr>
        </w:div>
        <w:div w:id="1218322337">
          <w:marLeft w:val="0"/>
          <w:marRight w:val="0"/>
          <w:marTop w:val="0"/>
          <w:marBottom w:val="0"/>
          <w:divBdr>
            <w:top w:val="none" w:sz="0" w:space="0" w:color="auto"/>
            <w:left w:val="none" w:sz="0" w:space="0" w:color="auto"/>
            <w:bottom w:val="none" w:sz="0" w:space="0" w:color="auto"/>
            <w:right w:val="none" w:sz="0" w:space="0" w:color="auto"/>
          </w:divBdr>
        </w:div>
        <w:div w:id="1218322338">
          <w:marLeft w:val="0"/>
          <w:marRight w:val="0"/>
          <w:marTop w:val="0"/>
          <w:marBottom w:val="0"/>
          <w:divBdr>
            <w:top w:val="none" w:sz="0" w:space="0" w:color="auto"/>
            <w:left w:val="none" w:sz="0" w:space="0" w:color="auto"/>
            <w:bottom w:val="none" w:sz="0" w:space="0" w:color="auto"/>
            <w:right w:val="none" w:sz="0" w:space="0" w:color="auto"/>
          </w:divBdr>
        </w:div>
        <w:div w:id="1218322339">
          <w:marLeft w:val="0"/>
          <w:marRight w:val="0"/>
          <w:marTop w:val="0"/>
          <w:marBottom w:val="0"/>
          <w:divBdr>
            <w:top w:val="none" w:sz="0" w:space="0" w:color="auto"/>
            <w:left w:val="none" w:sz="0" w:space="0" w:color="auto"/>
            <w:bottom w:val="none" w:sz="0" w:space="0" w:color="auto"/>
            <w:right w:val="none" w:sz="0" w:space="0" w:color="auto"/>
          </w:divBdr>
        </w:div>
        <w:div w:id="1218322340">
          <w:marLeft w:val="0"/>
          <w:marRight w:val="0"/>
          <w:marTop w:val="0"/>
          <w:marBottom w:val="0"/>
          <w:divBdr>
            <w:top w:val="none" w:sz="0" w:space="0" w:color="auto"/>
            <w:left w:val="none" w:sz="0" w:space="0" w:color="auto"/>
            <w:bottom w:val="none" w:sz="0" w:space="0" w:color="auto"/>
            <w:right w:val="none" w:sz="0" w:space="0" w:color="auto"/>
          </w:divBdr>
        </w:div>
        <w:div w:id="1218322342">
          <w:marLeft w:val="0"/>
          <w:marRight w:val="0"/>
          <w:marTop w:val="0"/>
          <w:marBottom w:val="0"/>
          <w:divBdr>
            <w:top w:val="none" w:sz="0" w:space="0" w:color="auto"/>
            <w:left w:val="none" w:sz="0" w:space="0" w:color="auto"/>
            <w:bottom w:val="none" w:sz="0" w:space="0" w:color="auto"/>
            <w:right w:val="none" w:sz="0" w:space="0" w:color="auto"/>
          </w:divBdr>
        </w:div>
        <w:div w:id="1218322343">
          <w:marLeft w:val="0"/>
          <w:marRight w:val="0"/>
          <w:marTop w:val="0"/>
          <w:marBottom w:val="0"/>
          <w:divBdr>
            <w:top w:val="none" w:sz="0" w:space="0" w:color="auto"/>
            <w:left w:val="none" w:sz="0" w:space="0" w:color="auto"/>
            <w:bottom w:val="none" w:sz="0" w:space="0" w:color="auto"/>
            <w:right w:val="none" w:sz="0" w:space="0" w:color="auto"/>
          </w:divBdr>
        </w:div>
        <w:div w:id="1218322344">
          <w:marLeft w:val="0"/>
          <w:marRight w:val="0"/>
          <w:marTop w:val="0"/>
          <w:marBottom w:val="0"/>
          <w:divBdr>
            <w:top w:val="none" w:sz="0" w:space="0" w:color="auto"/>
            <w:left w:val="none" w:sz="0" w:space="0" w:color="auto"/>
            <w:bottom w:val="none" w:sz="0" w:space="0" w:color="auto"/>
            <w:right w:val="none" w:sz="0" w:space="0" w:color="auto"/>
          </w:divBdr>
        </w:div>
        <w:div w:id="1218322345">
          <w:marLeft w:val="0"/>
          <w:marRight w:val="0"/>
          <w:marTop w:val="0"/>
          <w:marBottom w:val="0"/>
          <w:divBdr>
            <w:top w:val="none" w:sz="0" w:space="0" w:color="auto"/>
            <w:left w:val="none" w:sz="0" w:space="0" w:color="auto"/>
            <w:bottom w:val="none" w:sz="0" w:space="0" w:color="auto"/>
            <w:right w:val="none" w:sz="0" w:space="0" w:color="auto"/>
          </w:divBdr>
        </w:div>
        <w:div w:id="1218322346">
          <w:marLeft w:val="0"/>
          <w:marRight w:val="0"/>
          <w:marTop w:val="0"/>
          <w:marBottom w:val="0"/>
          <w:divBdr>
            <w:top w:val="none" w:sz="0" w:space="0" w:color="auto"/>
            <w:left w:val="none" w:sz="0" w:space="0" w:color="auto"/>
            <w:bottom w:val="none" w:sz="0" w:space="0" w:color="auto"/>
            <w:right w:val="none" w:sz="0" w:space="0" w:color="auto"/>
          </w:divBdr>
        </w:div>
      </w:divsChild>
    </w:div>
    <w:div w:id="1218322347">
      <w:marLeft w:val="0"/>
      <w:marRight w:val="0"/>
      <w:marTop w:val="0"/>
      <w:marBottom w:val="0"/>
      <w:divBdr>
        <w:top w:val="none" w:sz="0" w:space="0" w:color="auto"/>
        <w:left w:val="none" w:sz="0" w:space="0" w:color="auto"/>
        <w:bottom w:val="none" w:sz="0" w:space="0" w:color="auto"/>
        <w:right w:val="none" w:sz="0" w:space="0" w:color="auto"/>
      </w:divBdr>
      <w:divsChild>
        <w:div w:id="1218322348">
          <w:marLeft w:val="0"/>
          <w:marRight w:val="0"/>
          <w:marTop w:val="0"/>
          <w:marBottom w:val="450"/>
          <w:divBdr>
            <w:top w:val="none" w:sz="0" w:space="0" w:color="auto"/>
            <w:left w:val="none" w:sz="0" w:space="0" w:color="auto"/>
            <w:bottom w:val="none" w:sz="0" w:space="0" w:color="auto"/>
            <w:right w:val="none" w:sz="0" w:space="0" w:color="auto"/>
          </w:divBdr>
        </w:div>
        <w:div w:id="1218322349">
          <w:marLeft w:val="0"/>
          <w:marRight w:val="0"/>
          <w:marTop w:val="300"/>
          <w:marBottom w:val="0"/>
          <w:divBdr>
            <w:top w:val="single" w:sz="6" w:space="11" w:color="E3E6E8"/>
            <w:left w:val="none" w:sz="0" w:space="0" w:color="auto"/>
            <w:bottom w:val="none" w:sz="0" w:space="23"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histology technician performs activities involved in the preparation of slides for microscopic evaluation by the pathologist, according to policies and procedures</dc:title>
  <dc:subject/>
  <dc:creator>Dawn Shertzer</dc:creator>
  <cp:keywords/>
  <dc:description/>
  <cp:lastModifiedBy>Matt Shertzer</cp:lastModifiedBy>
  <cp:revision>4</cp:revision>
  <cp:lastPrinted>2019-11-13T15:09:00Z</cp:lastPrinted>
  <dcterms:created xsi:type="dcterms:W3CDTF">2019-11-11T20:19:00Z</dcterms:created>
  <dcterms:modified xsi:type="dcterms:W3CDTF">2021-05-12T15:57:00Z</dcterms:modified>
</cp:coreProperties>
</file>